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sz w:val="40"/>
          <w:szCs w:val="40"/>
        </w:rPr>
        <w:t xml:space="preserve">Legacy Letter Prompts</w:t>
      </w:r>
    </w:p>
    <w:p>
      <w:pPr>
        <w:pBdr>
          <w:bottom w:val="single" w:color="000000" w:sz="6" w:space="8"/>
        </w:pBdr>
        <w:spacing w:after="280"/>
      </w:pPr>
      <w:r>
        <w:rPr>
          <w:rFonts w:ascii="Arial" w:cs="Arial" w:eastAsia="Arial" w:hAnsi="Arial"/>
          <w:sz w:val="18"/>
          <w:szCs w:val="18"/>
        </w:rPr>
        <w:t xml:space="preserve">Before It's Urgent   ·   www.nononsenseaging.com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Sometimes the hardest part is knowing where to start. These prompts are invitations — not requirements. Choose the ones that feel right. Write as little or as much as you want in response to each. The goal isn't a polished document; it's an honest one. Many people find it easier to begin by writing to one specific person rather than to everyone.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ABOUT YOUR LIFE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A moment from my life that shaped who I became: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The decision I'm most proud of: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Something about my life that might surprise the people who know me: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The hardest thing I ever went through — and what it taught me: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ABOUT YOUR RELATIONSHIPS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What I want my children (or the children in my life) to know about who I am: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Something I never said to someone I loved — and what I'd say now: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The person who changed my life the most, and how: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ABOUT WHAT MATTERS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If I could give one piece of advice to someone starting out: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What I know now that I didn't know at 30 (or 40, or 50):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What I hope the people who love me will carry forward: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c>
          <w:tcPr>
            <w:tcW w:type="dxa" w:w="50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Your name</w:t>
            </w:r>
          </w:p>
        </w:tc>
        <w:tc>
          <w:tcPr>
            <w:tcW w:type="dxa" w:w="50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</w:t>
            </w:r>
          </w:p>
        </w:tc>
      </w:tr>
      <w:tr>
        <w:tc>
          <w:tcPr>
            <w:tcW w:type="dxa" w:w="50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50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2026-05-01T21:50:28.782Z</dcterms:created>
  <dcterms:modified xsi:type="dcterms:W3CDTF">2026-05-01T21:50:28.782Z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